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color w:val="auto"/>
          <w:sz w:val="36"/>
          <w:szCs w:val="36"/>
          <w:lang w:eastAsia="zh-CN"/>
        </w:rPr>
      </w:pPr>
      <w:r>
        <w:rPr>
          <w:rFonts w:hint="eastAsia" w:ascii="方正小标宋简体" w:hAnsi="宋体" w:eastAsia="方正小标宋简体" w:cs="宋体"/>
          <w:bCs/>
          <w:color w:val="auto"/>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宋体" w:eastAsia="方正小标宋简体" w:cs="宋体"/>
          <w:bCs/>
          <w:color w:val="auto"/>
          <w:sz w:val="36"/>
          <w:szCs w:val="36"/>
        </w:rPr>
        <w:instrText xml:space="preserve">ADDIN CNKISM.UserStyle</w:instrText>
      </w:r>
      <w:r>
        <w:rPr>
          <w:rFonts w:hint="eastAsia" w:ascii="方正小标宋简体" w:hAnsi="宋体" w:eastAsia="方正小标宋简体" w:cs="宋体"/>
          <w:bCs/>
          <w:color w:val="auto"/>
          <w:sz w:val="36"/>
          <w:szCs w:val="36"/>
        </w:rPr>
        <w:fldChar w:fldCharType="end"/>
      </w:r>
      <w:r>
        <w:rPr>
          <w:rFonts w:hint="eastAsia" w:ascii="方正小标宋简体" w:hAnsi="宋体" w:eastAsia="方正小标宋简体" w:cs="宋体"/>
          <w:bCs/>
          <w:color w:val="auto"/>
          <w:sz w:val="36"/>
          <w:szCs w:val="36"/>
        </w:rPr>
        <w:t>西南大学</w:t>
      </w:r>
      <w:r>
        <w:rPr>
          <w:rFonts w:hint="eastAsia" w:ascii="方正小标宋简体" w:hAnsi="宋体" w:eastAsia="方正小标宋简体" w:cs="宋体"/>
          <w:bCs/>
          <w:color w:val="auto"/>
          <w:sz w:val="36"/>
          <w:szCs w:val="36"/>
          <w:lang w:eastAsia="zh-CN"/>
        </w:rPr>
        <w:t>医学研究院</w:t>
      </w:r>
    </w:p>
    <w:p>
      <w:pPr>
        <w:spacing w:line="600" w:lineRule="exact"/>
        <w:jc w:val="center"/>
        <w:rPr>
          <w:rFonts w:hint="eastAsia" w:ascii="方正小标宋简体" w:hAnsi="宋体" w:eastAsia="方正小标宋简体" w:cs="宋体"/>
          <w:bCs/>
          <w:color w:val="auto"/>
          <w:sz w:val="36"/>
          <w:szCs w:val="36"/>
        </w:rPr>
      </w:pPr>
      <w:r>
        <w:rPr>
          <w:rFonts w:hint="eastAsia" w:ascii="方正小标宋简体" w:hAnsi="宋体" w:eastAsia="方正小标宋简体" w:cs="宋体"/>
          <w:bCs/>
          <w:color w:val="auto"/>
          <w:sz w:val="36"/>
          <w:szCs w:val="36"/>
        </w:rPr>
        <w:t>研究生学业奖学金评审实施细则</w:t>
      </w:r>
    </w:p>
    <w:p>
      <w:pPr>
        <w:spacing w:line="600" w:lineRule="exact"/>
        <w:jc w:val="center"/>
        <w:rPr>
          <w:rFonts w:ascii="方正小标宋简体" w:hAnsi="宋体" w:eastAsia="方正小标宋简体" w:cs="宋体"/>
          <w:bCs/>
          <w:color w:val="auto"/>
          <w:sz w:val="36"/>
          <w:szCs w:val="36"/>
        </w:rPr>
      </w:pPr>
    </w:p>
    <w:p>
      <w:pPr>
        <w:spacing w:before="156" w:beforeLines="50" w:after="156" w:afterLines="50" w:line="360" w:lineRule="auto"/>
        <w:jc w:val="center"/>
        <w:rPr>
          <w:rFonts w:ascii="黑体" w:hAnsi="宋体" w:eastAsia="黑体" w:cs="宋体"/>
          <w:b/>
          <w:color w:val="auto"/>
          <w:sz w:val="28"/>
          <w:szCs w:val="28"/>
        </w:rPr>
      </w:pPr>
      <w:r>
        <w:rPr>
          <w:rFonts w:hint="eastAsia" w:ascii="黑体" w:hAnsi="宋体" w:eastAsia="黑体" w:cs="宋体"/>
          <w:b/>
          <w:color w:val="auto"/>
          <w:sz w:val="28"/>
          <w:szCs w:val="28"/>
        </w:rPr>
        <w:t>第一章 总则</w:t>
      </w:r>
    </w:p>
    <w:p>
      <w:pPr>
        <w:spacing w:line="360" w:lineRule="auto"/>
        <w:ind w:firstLine="482" w:firstLineChars="200"/>
        <w:rPr>
          <w:color w:val="auto"/>
          <w:sz w:val="24"/>
        </w:rPr>
      </w:pPr>
      <w:r>
        <w:rPr>
          <w:rFonts w:ascii="宋体" w:hAnsi="宋体" w:eastAsia="宋体"/>
          <w:b/>
          <w:color w:val="auto"/>
          <w:sz w:val="24"/>
        </w:rPr>
        <w:t xml:space="preserve">第一条  </w:t>
      </w:r>
      <w:r>
        <w:rPr>
          <w:rFonts w:ascii="宋体" w:hAnsi="宋体" w:eastAsia="宋体"/>
          <w:color w:val="auto"/>
          <w:sz w:val="24"/>
        </w:rPr>
        <w:t>根据《西南大学研究生奖助体系设置及管理办法》(西</w:t>
      </w:r>
      <w:r>
        <w:rPr>
          <w:rFonts w:hint="eastAsia" w:ascii="宋体" w:hAnsi="宋体" w:eastAsia="宋体"/>
          <w:color w:val="auto"/>
          <w:sz w:val="24"/>
        </w:rPr>
        <w:t>校</w:t>
      </w:r>
      <w:r>
        <w:rPr>
          <w:rFonts w:ascii="宋体" w:hAnsi="宋体" w:eastAsia="宋体"/>
          <w:color w:val="auto"/>
          <w:sz w:val="24"/>
        </w:rPr>
        <w:t>[2020]</w:t>
      </w:r>
      <w:r>
        <w:rPr>
          <w:rFonts w:hint="eastAsia" w:ascii="宋体" w:hAnsi="宋体" w:eastAsia="宋体"/>
          <w:color w:val="auto"/>
          <w:sz w:val="24"/>
        </w:rPr>
        <w:t>339</w:t>
      </w:r>
      <w:r>
        <w:rPr>
          <w:rFonts w:ascii="宋体" w:hAnsi="宋体" w:eastAsia="宋体"/>
          <w:color w:val="auto"/>
          <w:sz w:val="24"/>
        </w:rPr>
        <w:t>号)</w:t>
      </w:r>
      <w:r>
        <w:rPr>
          <w:rFonts w:hint="eastAsia" w:ascii="宋体" w:hAnsi="宋体" w:eastAsia="宋体"/>
          <w:color w:val="auto"/>
          <w:sz w:val="24"/>
        </w:rPr>
        <w:t>和《西南大学研究生学业奖学金评审实施细则》</w:t>
      </w:r>
      <w:r>
        <w:rPr>
          <w:rFonts w:ascii="宋体" w:hAnsi="宋体" w:eastAsia="宋体"/>
          <w:color w:val="auto"/>
          <w:sz w:val="24"/>
        </w:rPr>
        <w:t>，</w:t>
      </w:r>
      <w:r>
        <w:rPr>
          <w:rFonts w:hint="eastAsia" w:ascii="宋体" w:hAnsi="宋体" w:eastAsia="宋体"/>
          <w:color w:val="auto"/>
          <w:sz w:val="24"/>
        </w:rPr>
        <w:t>结合学院实际情况，</w:t>
      </w:r>
      <w:r>
        <w:rPr>
          <w:rFonts w:ascii="宋体" w:hAnsi="宋体" w:eastAsia="宋体"/>
          <w:color w:val="auto"/>
          <w:sz w:val="24"/>
        </w:rPr>
        <w:t>制定本细则。</w:t>
      </w:r>
    </w:p>
    <w:p>
      <w:pPr>
        <w:spacing w:line="360" w:lineRule="auto"/>
        <w:ind w:firstLine="482" w:firstLineChars="200"/>
        <w:rPr>
          <w:rFonts w:ascii="宋体" w:hAnsi="宋体" w:eastAsia="宋体"/>
          <w:color w:val="auto"/>
          <w:sz w:val="24"/>
        </w:rPr>
      </w:pPr>
      <w:r>
        <w:rPr>
          <w:rFonts w:ascii="宋体" w:hAnsi="宋体" w:eastAsia="宋体"/>
          <w:b/>
          <w:color w:val="auto"/>
          <w:sz w:val="24"/>
        </w:rPr>
        <w:t xml:space="preserve">第二条  </w:t>
      </w:r>
      <w:r>
        <w:rPr>
          <w:rFonts w:ascii="宋体" w:hAnsi="宋体" w:eastAsia="宋体"/>
          <w:color w:val="auto"/>
          <w:sz w:val="24"/>
        </w:rPr>
        <w:t>研究生学业奖学金每学年评审一次。获得学业奖学金的研究生，在同一评审年度内可同时申请并获得研究生奖助政策所规定的奖励和资助。</w:t>
      </w:r>
    </w:p>
    <w:p>
      <w:pPr>
        <w:spacing w:line="360" w:lineRule="auto"/>
        <w:ind w:firstLine="482" w:firstLineChars="200"/>
        <w:rPr>
          <w:rFonts w:ascii="宋体" w:hAnsi="宋体" w:eastAsia="宋体"/>
          <w:color w:val="auto"/>
          <w:sz w:val="24"/>
        </w:rPr>
      </w:pPr>
      <w:r>
        <w:rPr>
          <w:rFonts w:ascii="宋体" w:hAnsi="宋体" w:eastAsia="宋体"/>
          <w:b/>
          <w:color w:val="auto"/>
          <w:sz w:val="24"/>
        </w:rPr>
        <w:t>第三条</w:t>
      </w:r>
      <w:r>
        <w:rPr>
          <w:rFonts w:hint="eastAsia" w:ascii="宋体" w:hAnsi="宋体" w:eastAsia="宋体"/>
          <w:color w:val="auto"/>
          <w:sz w:val="24"/>
        </w:rPr>
        <w:t xml:space="preserve"> </w:t>
      </w:r>
      <w:r>
        <w:rPr>
          <w:rFonts w:ascii="宋体" w:hAnsi="宋体" w:eastAsia="宋体"/>
          <w:color w:val="auto"/>
          <w:sz w:val="24"/>
        </w:rPr>
        <w:t xml:space="preserve"> </w:t>
      </w:r>
      <w:r>
        <w:rPr>
          <w:rFonts w:hint="eastAsia" w:ascii="宋体" w:hAnsi="宋体" w:eastAsia="宋体" w:cs="宋体"/>
          <w:color w:val="auto"/>
          <w:sz w:val="24"/>
        </w:rPr>
        <w:t>研究生</w:t>
      </w:r>
      <w:r>
        <w:rPr>
          <w:rFonts w:ascii="宋体" w:hAnsi="宋体" w:eastAsia="宋体"/>
          <w:color w:val="auto"/>
          <w:sz w:val="24"/>
        </w:rPr>
        <w:t>学业奖学金</w:t>
      </w:r>
      <w:r>
        <w:rPr>
          <w:rFonts w:hint="eastAsia" w:ascii="宋体" w:hAnsi="宋体" w:eastAsia="宋体" w:cs="宋体"/>
          <w:color w:val="auto"/>
          <w:sz w:val="24"/>
        </w:rPr>
        <w:t>评审和奖励对象为基本学制年限内在籍在学的全日制非在职硕士、博士研究生。</w:t>
      </w:r>
    </w:p>
    <w:p>
      <w:pPr>
        <w:spacing w:before="156" w:beforeLines="50" w:after="156" w:afterLines="50" w:line="360" w:lineRule="auto"/>
        <w:jc w:val="center"/>
        <w:rPr>
          <w:rFonts w:ascii="黑体" w:hAnsi="宋体" w:eastAsia="黑体" w:cs="宋体"/>
          <w:b/>
          <w:color w:val="auto"/>
          <w:sz w:val="28"/>
          <w:szCs w:val="28"/>
        </w:rPr>
      </w:pPr>
      <w:r>
        <w:rPr>
          <w:rFonts w:hint="eastAsia" w:ascii="黑体" w:hAnsi="宋体" w:eastAsia="黑体" w:cs="宋体"/>
          <w:b/>
          <w:color w:val="auto"/>
          <w:sz w:val="28"/>
          <w:szCs w:val="28"/>
        </w:rPr>
        <w:t>第二章  奖励标准及评选条件</w:t>
      </w:r>
    </w:p>
    <w:p>
      <w:pPr>
        <w:spacing w:line="360" w:lineRule="auto"/>
        <w:ind w:firstLine="482" w:firstLineChars="200"/>
        <w:rPr>
          <w:rFonts w:ascii="宋体" w:hAnsi="宋体" w:eastAsia="宋体"/>
          <w:color w:val="auto"/>
          <w:sz w:val="24"/>
        </w:rPr>
      </w:pPr>
      <w:r>
        <w:rPr>
          <w:rFonts w:ascii="宋体" w:hAnsi="宋体" w:eastAsia="宋体"/>
          <w:b/>
          <w:color w:val="auto"/>
          <w:sz w:val="24"/>
        </w:rPr>
        <w:t xml:space="preserve">第四条  </w:t>
      </w:r>
      <w:r>
        <w:rPr>
          <w:rFonts w:ascii="宋体" w:hAnsi="宋体" w:eastAsia="宋体"/>
          <w:color w:val="auto"/>
          <w:sz w:val="24"/>
        </w:rPr>
        <w:t>研究生学业奖学金根据培养层次、培养类型、年级等，分别设置奖励等级、比例和标准。</w:t>
      </w:r>
    </w:p>
    <w:p>
      <w:pPr>
        <w:pStyle w:val="7"/>
        <w:numPr>
          <w:ilvl w:val="0"/>
          <w:numId w:val="1"/>
        </w:numPr>
        <w:spacing w:line="360" w:lineRule="auto"/>
        <w:ind w:firstLineChars="0"/>
        <w:rPr>
          <w:rFonts w:ascii="宋体" w:hAnsi="宋体" w:eastAsia="宋体"/>
          <w:color w:val="auto"/>
          <w:sz w:val="24"/>
        </w:rPr>
      </w:pPr>
      <w:r>
        <w:rPr>
          <w:rFonts w:ascii="宋体" w:hAnsi="宋体" w:eastAsia="宋体"/>
          <w:color w:val="auto"/>
          <w:sz w:val="24"/>
        </w:rPr>
        <w:t>博士研究生学业奖学金奖励标准: 10000元/年</w:t>
      </w:r>
      <w:r>
        <w:rPr>
          <w:rFonts w:hint="eastAsia" w:ascii="宋体" w:hAnsi="宋体" w:eastAsia="宋体"/>
          <w:color w:val="auto"/>
          <w:sz w:val="24"/>
        </w:rPr>
        <w:t>·</w:t>
      </w:r>
      <w:r>
        <w:rPr>
          <w:rFonts w:ascii="宋体" w:hAnsi="宋体" w:eastAsia="宋体"/>
          <w:color w:val="auto"/>
          <w:sz w:val="24"/>
        </w:rPr>
        <w:t>人。</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（二）</w:t>
      </w:r>
      <w:r>
        <w:rPr>
          <w:rFonts w:ascii="宋体" w:hAnsi="宋体" w:eastAsia="宋体"/>
          <w:color w:val="auto"/>
          <w:sz w:val="24"/>
        </w:rPr>
        <w:t>硕士研究生学业奖学金等级、比例和奖励标准：</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928"/>
        <w:gridCol w:w="1928"/>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年级</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等级</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比例</w:t>
            </w:r>
          </w:p>
        </w:tc>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奖励标准（元/年·人）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一年级</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一等</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50%</w:t>
            </w:r>
          </w:p>
        </w:tc>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二等</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50%</w:t>
            </w:r>
          </w:p>
        </w:tc>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二、三年级</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一等</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20%</w:t>
            </w:r>
          </w:p>
        </w:tc>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849"/>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二等</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70%</w:t>
            </w:r>
          </w:p>
        </w:tc>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三等</w:t>
            </w:r>
          </w:p>
        </w:tc>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10%</w:t>
            </w:r>
          </w:p>
        </w:tc>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60"/>
                <w:tab w:val="right" w:pos="8388"/>
              </w:tabs>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lang w:bidi="ar"/>
              </w:rPr>
              <w:t>3000</w:t>
            </w:r>
          </w:p>
        </w:tc>
      </w:tr>
    </w:tbl>
    <w:p>
      <w:pPr>
        <w:spacing w:line="360" w:lineRule="auto"/>
        <w:ind w:firstLine="464" w:firstLineChars="200"/>
        <w:rPr>
          <w:rFonts w:ascii="宋体" w:hAnsi="宋体" w:eastAsia="宋体" w:cs="宋体"/>
          <w:color w:val="auto"/>
          <w:spacing w:val="-4"/>
          <w:sz w:val="24"/>
        </w:rPr>
      </w:pPr>
      <w:r>
        <w:rPr>
          <w:rFonts w:hint="eastAsia" w:ascii="宋体" w:hAnsi="宋体" w:eastAsia="宋体"/>
          <w:color w:val="auto"/>
          <w:spacing w:val="-4"/>
          <w:sz w:val="24"/>
        </w:rPr>
        <w:t>注：（1）评奖名额分配，按</w:t>
      </w:r>
      <w:r>
        <w:rPr>
          <w:rFonts w:hint="eastAsia" w:ascii="宋体" w:hAnsi="宋体" w:eastAsia="宋体" w:cs="宋体"/>
          <w:color w:val="auto"/>
          <w:spacing w:val="-4"/>
          <w:sz w:val="24"/>
        </w:rPr>
        <w:t>专业组别中所在年级组的研究生数乘以相应的比例值进行四舍五入取整，进行名额分配。（若研究生院下拨的名额是按年级下拨，则按组别评比，再按年级计算名额，对应的人数乘以相应的比例值进行四舍五入取整，进行名额分配）</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（2）硕士一年级研究生的一等奖人选，在扣除当年</w:t>
      </w:r>
      <w:r>
        <w:rPr>
          <w:rFonts w:ascii="宋体" w:hAnsi="宋体" w:eastAsia="宋体"/>
          <w:color w:val="auto"/>
          <w:sz w:val="24"/>
        </w:rPr>
        <w:t>推荐免试研究生</w:t>
      </w:r>
      <w:r>
        <w:rPr>
          <w:rFonts w:hint="eastAsia" w:ascii="宋体" w:hAnsi="宋体" w:eastAsia="宋体"/>
          <w:color w:val="auto"/>
          <w:sz w:val="24"/>
        </w:rPr>
        <w:t>和“</w:t>
      </w:r>
      <w:r>
        <w:rPr>
          <w:rFonts w:ascii="宋体" w:hAnsi="宋体" w:eastAsia="宋体"/>
          <w:color w:val="auto"/>
          <w:sz w:val="24"/>
        </w:rPr>
        <w:t>少数民族高层次骨干人才计划”研究生</w:t>
      </w:r>
      <w:r>
        <w:rPr>
          <w:rFonts w:hint="eastAsia" w:ascii="宋体" w:hAnsi="宋体" w:eastAsia="宋体"/>
          <w:color w:val="auto"/>
          <w:sz w:val="24"/>
        </w:rPr>
        <w:t>人数后，根据所剩名额数，依据综合考评成绩从高到低确定；硕士二、三年级研究生的对应等级人选依据综合考评成绩从高到低以比例确定相应的人选。若综合考评成绩相同，以在校期间所有</w:t>
      </w:r>
      <w:r>
        <w:rPr>
          <w:rFonts w:hint="eastAsia" w:ascii="宋体" w:hAnsi="宋体" w:eastAsia="宋体"/>
          <w:color w:val="auto"/>
          <w:sz w:val="24"/>
          <w:highlight w:val="none"/>
        </w:rPr>
        <w:t>课程平均成绩高</w:t>
      </w:r>
      <w:r>
        <w:rPr>
          <w:rFonts w:hint="eastAsia" w:ascii="宋体" w:hAnsi="宋体" w:eastAsia="宋体"/>
          <w:color w:val="auto"/>
          <w:sz w:val="24"/>
        </w:rPr>
        <w:t>者优先；</w:t>
      </w:r>
      <w:r>
        <w:rPr>
          <w:rFonts w:ascii="宋体" w:hAnsi="宋体" w:eastAsia="宋体"/>
          <w:color w:val="auto"/>
          <w:sz w:val="24"/>
        </w:rPr>
        <w:t>若有课程免修，免修课程按照90分计算</w:t>
      </w:r>
      <w:r>
        <w:rPr>
          <w:rFonts w:hint="eastAsia" w:ascii="宋体" w:hAnsi="宋体" w:eastAsia="宋体"/>
          <w:color w:val="auto"/>
          <w:sz w:val="24"/>
        </w:rPr>
        <w:t>；</w:t>
      </w:r>
      <w:r>
        <w:rPr>
          <w:rFonts w:ascii="宋体" w:hAnsi="宋体" w:eastAsia="宋体"/>
          <w:color w:val="auto"/>
          <w:sz w:val="24"/>
        </w:rPr>
        <w:t>补修课程</w:t>
      </w:r>
      <w:r>
        <w:rPr>
          <w:rFonts w:hint="eastAsia" w:ascii="宋体" w:hAnsi="宋体" w:eastAsia="宋体"/>
          <w:color w:val="auto"/>
          <w:sz w:val="24"/>
        </w:rPr>
        <w:t>纳入计算；补考后通过的课程</w:t>
      </w:r>
      <w:r>
        <w:rPr>
          <w:rFonts w:ascii="宋体" w:hAnsi="宋体" w:eastAsia="宋体"/>
          <w:color w:val="auto"/>
          <w:sz w:val="24"/>
        </w:rPr>
        <w:t>成绩</w:t>
      </w:r>
      <w:r>
        <w:rPr>
          <w:rFonts w:hint="eastAsia" w:ascii="宋体" w:hAnsi="宋体" w:eastAsia="宋体"/>
          <w:color w:val="auto"/>
          <w:sz w:val="24"/>
        </w:rPr>
        <w:t>按6</w:t>
      </w:r>
      <w:r>
        <w:rPr>
          <w:rFonts w:ascii="宋体" w:hAnsi="宋体" w:eastAsia="宋体"/>
          <w:color w:val="auto"/>
          <w:sz w:val="24"/>
        </w:rPr>
        <w:t>0</w:t>
      </w:r>
      <w:r>
        <w:rPr>
          <w:rFonts w:hint="eastAsia" w:ascii="宋体" w:hAnsi="宋体" w:eastAsia="宋体"/>
          <w:color w:val="auto"/>
          <w:sz w:val="24"/>
        </w:rPr>
        <w:t>分</w:t>
      </w:r>
      <w:r>
        <w:rPr>
          <w:rFonts w:ascii="宋体" w:hAnsi="宋体" w:eastAsia="宋体"/>
          <w:color w:val="auto"/>
          <w:sz w:val="24"/>
        </w:rPr>
        <w:t>计算</w:t>
      </w:r>
      <w:r>
        <w:rPr>
          <w:rFonts w:hint="eastAsia" w:ascii="宋体" w:hAnsi="宋体" w:eastAsia="宋体"/>
          <w:color w:val="auto"/>
          <w:sz w:val="24"/>
        </w:rPr>
        <w:t>，未进行补考或补考未通过课程以实际成绩计算。</w:t>
      </w:r>
    </w:p>
    <w:p>
      <w:pPr>
        <w:spacing w:line="360" w:lineRule="auto"/>
        <w:ind w:firstLine="480" w:firstLineChars="200"/>
        <w:rPr>
          <w:rFonts w:ascii="宋体" w:hAnsi="宋体" w:eastAsia="宋体" w:cs="宋体"/>
          <w:color w:val="auto"/>
          <w:sz w:val="24"/>
        </w:rPr>
      </w:pPr>
      <w:r>
        <w:rPr>
          <w:rFonts w:hint="eastAsia" w:ascii="宋体" w:hAnsi="宋体" w:eastAsia="宋体"/>
          <w:color w:val="auto"/>
          <w:sz w:val="24"/>
        </w:rPr>
        <w:t>（3）</w:t>
      </w:r>
      <w:r>
        <w:rPr>
          <w:rFonts w:hint="eastAsia" w:ascii="宋体" w:hAnsi="宋体" w:eastAsia="宋体" w:cs="宋体"/>
          <w:color w:val="auto"/>
          <w:sz w:val="24"/>
        </w:rPr>
        <w:t>专业组别是：</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工学组：</w:t>
      </w:r>
      <w:r>
        <w:rPr>
          <w:rFonts w:hint="eastAsia" w:ascii="宋体" w:hAnsi="宋体" w:eastAsia="宋体" w:cs="宋体"/>
          <w:color w:val="auto"/>
          <w:sz w:val="24"/>
          <w:lang w:val="en-US" w:eastAsia="zh-CN"/>
        </w:rPr>
        <w:t>生物与医药</w:t>
      </w:r>
      <w:r>
        <w:rPr>
          <w:rFonts w:hint="eastAsia" w:ascii="宋体" w:hAnsi="宋体" w:eastAsia="宋体" w:cs="宋体"/>
          <w:color w:val="auto"/>
          <w:sz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理</w:t>
      </w:r>
      <w:r>
        <w:rPr>
          <w:rFonts w:hint="eastAsia" w:ascii="宋体" w:hAnsi="宋体" w:eastAsia="宋体" w:cs="宋体"/>
          <w:color w:val="auto"/>
          <w:sz w:val="24"/>
        </w:rPr>
        <w:t>学组：</w:t>
      </w:r>
      <w:r>
        <w:rPr>
          <w:rFonts w:hint="eastAsia" w:ascii="宋体" w:hAnsi="宋体" w:eastAsia="宋体" w:cs="宋体"/>
          <w:color w:val="auto"/>
          <w:sz w:val="24"/>
          <w:lang w:val="en-US" w:eastAsia="zh-CN"/>
        </w:rPr>
        <w:t>基础医学</w:t>
      </w:r>
      <w:r>
        <w:rPr>
          <w:rFonts w:hint="eastAsia" w:ascii="宋体" w:hAnsi="宋体" w:eastAsia="宋体" w:cs="宋体"/>
          <w:color w:val="auto"/>
          <w:sz w:val="24"/>
        </w:rPr>
        <w:t>；</w:t>
      </w:r>
    </w:p>
    <w:p>
      <w:pPr>
        <w:spacing w:line="360" w:lineRule="auto"/>
        <w:ind w:firstLine="482" w:firstLineChars="200"/>
        <w:rPr>
          <w:rFonts w:ascii="宋体" w:hAnsi="宋体" w:eastAsia="宋体"/>
          <w:color w:val="auto"/>
          <w:sz w:val="24"/>
        </w:rPr>
      </w:pPr>
      <w:bookmarkStart w:id="0" w:name="_GoBack"/>
      <w:bookmarkEnd w:id="0"/>
      <w:r>
        <w:rPr>
          <w:rFonts w:hint="eastAsia" w:ascii="宋体" w:hAnsi="宋体" w:eastAsia="宋体"/>
          <w:b/>
          <w:color w:val="auto"/>
          <w:sz w:val="24"/>
        </w:rPr>
        <w:t xml:space="preserve">第五条 </w:t>
      </w:r>
      <w:r>
        <w:rPr>
          <w:rFonts w:ascii="宋体" w:hAnsi="宋体" w:eastAsia="宋体"/>
          <w:b/>
          <w:color w:val="auto"/>
          <w:sz w:val="24"/>
        </w:rPr>
        <w:t xml:space="preserve">  </w:t>
      </w:r>
      <w:r>
        <w:rPr>
          <w:rFonts w:hint="eastAsia" w:ascii="宋体" w:hAnsi="宋体" w:eastAsia="宋体"/>
          <w:color w:val="auto"/>
          <w:sz w:val="24"/>
        </w:rPr>
        <w:t>研究生不具备当年学业奖学金参评资格的情况有</w:t>
      </w:r>
      <w:r>
        <w:rPr>
          <w:rFonts w:ascii="宋体" w:hAnsi="宋体" w:eastAsia="宋体"/>
          <w:color w:val="auto"/>
          <w:sz w:val="24"/>
        </w:rPr>
        <w:t>:</w:t>
      </w:r>
    </w:p>
    <w:p>
      <w:pPr>
        <w:spacing w:line="360" w:lineRule="auto"/>
        <w:ind w:firstLine="480" w:firstLineChars="200"/>
        <w:rPr>
          <w:rFonts w:ascii="宋体" w:hAnsi="宋体" w:eastAsia="宋体"/>
          <w:color w:val="auto"/>
          <w:sz w:val="24"/>
        </w:rPr>
      </w:pPr>
      <w:r>
        <w:rPr>
          <w:rFonts w:ascii="宋体" w:hAnsi="宋体" w:eastAsia="宋体"/>
          <w:color w:val="auto"/>
          <w:sz w:val="24"/>
        </w:rPr>
        <w:t>(一) 不履行公民义务的;</w:t>
      </w:r>
    </w:p>
    <w:p>
      <w:pPr>
        <w:spacing w:line="360" w:lineRule="auto"/>
        <w:ind w:firstLine="480" w:firstLineChars="200"/>
        <w:rPr>
          <w:rFonts w:ascii="宋体" w:hAnsi="宋体" w:eastAsia="宋体"/>
          <w:color w:val="auto"/>
          <w:sz w:val="24"/>
        </w:rPr>
      </w:pPr>
      <w:r>
        <w:rPr>
          <w:rFonts w:ascii="宋体" w:hAnsi="宋体" w:eastAsia="宋体"/>
          <w:color w:val="auto"/>
          <w:sz w:val="24"/>
        </w:rPr>
        <w:t>(二) 参评学年学籍状态处于休学、保留学籍的，待办理复学手</w:t>
      </w:r>
      <w:r>
        <w:rPr>
          <w:rFonts w:hint="eastAsia" w:ascii="宋体" w:hAnsi="宋体" w:eastAsia="宋体"/>
          <w:color w:val="auto"/>
          <w:sz w:val="24"/>
        </w:rPr>
        <w:t>续后恢复申请资格</w:t>
      </w:r>
      <w:r>
        <w:rPr>
          <w:rFonts w:ascii="宋体" w:hAnsi="宋体" w:eastAsia="宋体"/>
          <w:color w:val="auto"/>
          <w:sz w:val="24"/>
        </w:rPr>
        <w:t>;研究生在休学所处学年已经评定并发放的，在复</w:t>
      </w:r>
      <w:r>
        <w:rPr>
          <w:rFonts w:hint="eastAsia" w:ascii="宋体" w:hAnsi="宋体" w:eastAsia="宋体"/>
          <w:color w:val="auto"/>
          <w:sz w:val="24"/>
        </w:rPr>
        <w:t>学后的相应学年不再参与评定</w:t>
      </w:r>
      <w:r>
        <w:rPr>
          <w:rFonts w:ascii="宋体" w:hAnsi="宋体" w:eastAsia="宋体"/>
          <w:color w:val="auto"/>
          <w:sz w:val="24"/>
        </w:rPr>
        <w:t>;</w:t>
      </w:r>
    </w:p>
    <w:p>
      <w:pPr>
        <w:spacing w:line="360" w:lineRule="auto"/>
        <w:ind w:firstLine="480" w:firstLineChars="200"/>
        <w:rPr>
          <w:rFonts w:ascii="宋体" w:hAnsi="宋体" w:eastAsia="宋体"/>
          <w:color w:val="auto"/>
          <w:sz w:val="24"/>
        </w:rPr>
      </w:pPr>
      <w:r>
        <w:rPr>
          <w:rFonts w:ascii="宋体" w:hAnsi="宋体" w:eastAsia="宋体"/>
          <w:color w:val="auto"/>
          <w:sz w:val="24"/>
        </w:rPr>
        <w:t>(三) 超出基本学制年限的;</w:t>
      </w:r>
    </w:p>
    <w:p>
      <w:pPr>
        <w:spacing w:line="360" w:lineRule="auto"/>
        <w:ind w:firstLine="480" w:firstLineChars="200"/>
        <w:rPr>
          <w:rFonts w:ascii="宋体" w:hAnsi="宋体" w:eastAsia="宋体"/>
          <w:color w:val="auto"/>
          <w:sz w:val="24"/>
        </w:rPr>
      </w:pPr>
      <w:r>
        <w:rPr>
          <w:rFonts w:ascii="宋体" w:hAnsi="宋体" w:eastAsia="宋体"/>
          <w:color w:val="auto"/>
          <w:sz w:val="24"/>
        </w:rPr>
        <w:t>(四) 违反国家法律法规或校规校纪受到纪律处分的;</w:t>
      </w:r>
    </w:p>
    <w:p>
      <w:pPr>
        <w:spacing w:line="360" w:lineRule="auto"/>
        <w:ind w:firstLine="480" w:firstLineChars="200"/>
        <w:rPr>
          <w:rFonts w:ascii="宋体" w:hAnsi="宋体" w:eastAsia="宋体"/>
          <w:color w:val="auto"/>
          <w:sz w:val="24"/>
        </w:rPr>
      </w:pPr>
      <w:r>
        <w:rPr>
          <w:rFonts w:ascii="宋体" w:hAnsi="宋体" w:eastAsia="宋体"/>
          <w:color w:val="auto"/>
          <w:sz w:val="24"/>
        </w:rPr>
        <w:t>(五) 考核学年有学术不端行为经查证属实的;</w:t>
      </w:r>
    </w:p>
    <w:p>
      <w:pPr>
        <w:spacing w:line="360" w:lineRule="auto"/>
        <w:ind w:firstLine="480" w:firstLineChars="200"/>
        <w:rPr>
          <w:rFonts w:ascii="宋体" w:hAnsi="宋体" w:eastAsia="宋体"/>
          <w:color w:val="auto"/>
          <w:sz w:val="24"/>
        </w:rPr>
      </w:pPr>
      <w:r>
        <w:rPr>
          <w:rFonts w:ascii="宋体" w:hAnsi="宋体" w:eastAsia="宋体"/>
          <w:color w:val="auto"/>
          <w:sz w:val="24"/>
        </w:rPr>
        <w:t>(六) 考核学年课程考核有不合格情形的;</w:t>
      </w:r>
    </w:p>
    <w:p>
      <w:pPr>
        <w:spacing w:line="360" w:lineRule="auto"/>
        <w:ind w:firstLine="480" w:firstLineChars="200"/>
        <w:rPr>
          <w:rFonts w:ascii="宋体" w:hAnsi="宋体" w:eastAsia="宋体"/>
          <w:color w:val="auto"/>
          <w:sz w:val="24"/>
        </w:rPr>
      </w:pPr>
      <w:r>
        <w:rPr>
          <w:rFonts w:ascii="宋体" w:hAnsi="宋体" w:eastAsia="宋体"/>
          <w:color w:val="auto"/>
          <w:sz w:val="24"/>
        </w:rPr>
        <w:t>(七) 考核学年专业实践考核不合格的;</w:t>
      </w:r>
    </w:p>
    <w:p>
      <w:pPr>
        <w:spacing w:line="360" w:lineRule="auto"/>
        <w:ind w:firstLine="480" w:firstLineChars="200"/>
        <w:rPr>
          <w:rFonts w:ascii="宋体" w:hAnsi="宋体" w:eastAsia="宋体"/>
          <w:color w:val="auto"/>
          <w:sz w:val="24"/>
        </w:rPr>
      </w:pPr>
      <w:r>
        <w:rPr>
          <w:rFonts w:ascii="宋体" w:hAnsi="宋体" w:eastAsia="宋体"/>
          <w:color w:val="auto"/>
          <w:sz w:val="24"/>
        </w:rPr>
        <w:t>(八) 考核学年中期考核或学科综合考试不合格的;</w:t>
      </w:r>
    </w:p>
    <w:p>
      <w:pPr>
        <w:spacing w:line="360" w:lineRule="auto"/>
        <w:ind w:firstLine="480" w:firstLineChars="200"/>
        <w:rPr>
          <w:rFonts w:ascii="宋体" w:hAnsi="宋体" w:eastAsia="宋体"/>
          <w:color w:val="auto"/>
          <w:sz w:val="24"/>
        </w:rPr>
      </w:pPr>
      <w:r>
        <w:rPr>
          <w:rFonts w:ascii="宋体" w:hAnsi="宋体" w:eastAsia="宋体"/>
          <w:color w:val="auto"/>
          <w:sz w:val="24"/>
        </w:rPr>
        <w:t>(九) 经认定有其他不应获得学业奖学金情形的。</w:t>
      </w:r>
    </w:p>
    <w:p>
      <w:pPr>
        <w:spacing w:before="156" w:beforeLines="50" w:after="156" w:afterLines="50" w:line="360" w:lineRule="auto"/>
        <w:jc w:val="center"/>
        <w:rPr>
          <w:rFonts w:ascii="黑体" w:hAnsi="宋体" w:eastAsia="黑体" w:cs="宋体"/>
          <w:b/>
          <w:color w:val="auto"/>
          <w:sz w:val="28"/>
          <w:szCs w:val="28"/>
        </w:rPr>
      </w:pPr>
      <w:r>
        <w:rPr>
          <w:rFonts w:hint="eastAsia" w:ascii="黑体" w:hAnsi="宋体" w:eastAsia="黑体" w:cs="宋体"/>
          <w:b/>
          <w:color w:val="auto"/>
          <w:sz w:val="28"/>
          <w:szCs w:val="28"/>
        </w:rPr>
        <w:t>第三章 评审方式</w:t>
      </w:r>
    </w:p>
    <w:p>
      <w:pPr>
        <w:spacing w:line="360" w:lineRule="auto"/>
        <w:ind w:firstLine="482" w:firstLineChars="200"/>
        <w:rPr>
          <w:rFonts w:ascii="宋体" w:hAnsi="宋体" w:eastAsia="宋体"/>
          <w:color w:val="auto"/>
          <w:sz w:val="24"/>
        </w:rPr>
      </w:pPr>
      <w:r>
        <w:rPr>
          <w:rFonts w:hint="eastAsia" w:ascii="宋体" w:hAnsi="宋体" w:eastAsia="宋体"/>
          <w:b/>
          <w:color w:val="auto"/>
          <w:sz w:val="24"/>
        </w:rPr>
        <w:t>第六条</w:t>
      </w:r>
      <w:r>
        <w:rPr>
          <w:rFonts w:hint="eastAsia" w:ascii="宋体" w:hAnsi="宋体" w:eastAsia="宋体"/>
          <w:color w:val="auto"/>
          <w:sz w:val="24"/>
        </w:rPr>
        <w:t xml:space="preserve">  </w:t>
      </w:r>
      <w:r>
        <w:rPr>
          <w:rFonts w:ascii="宋体" w:hAnsi="宋体" w:eastAsia="宋体"/>
          <w:color w:val="auto"/>
          <w:sz w:val="24"/>
        </w:rPr>
        <w:t>新入学研究生第一学年以考研初试及复试综合成绩为主要依据，评定所获学业奖学金的等级。二年级及以上年级研究生学业奖学金评审</w:t>
      </w:r>
      <w:r>
        <w:rPr>
          <w:rFonts w:hint="eastAsia" w:ascii="宋体" w:hAnsi="宋体" w:eastAsia="宋体"/>
          <w:color w:val="auto"/>
          <w:sz w:val="24"/>
        </w:rPr>
        <w:t>按照</w:t>
      </w:r>
      <w:r>
        <w:rPr>
          <w:rFonts w:ascii="宋体" w:hAnsi="宋体" w:eastAsia="宋体" w:cs="宋体"/>
          <w:color w:val="auto"/>
          <w:sz w:val="24"/>
        </w:rPr>
        <w:t>研究生综合考评</w:t>
      </w:r>
      <w:r>
        <w:rPr>
          <w:rFonts w:hint="eastAsia" w:ascii="宋体" w:hAnsi="宋体" w:eastAsia="宋体" w:cs="宋体"/>
          <w:color w:val="auto"/>
          <w:sz w:val="24"/>
        </w:rPr>
        <w:t>积分</w:t>
      </w:r>
      <w:r>
        <w:rPr>
          <w:rFonts w:hint="eastAsia" w:ascii="宋体" w:hAnsi="宋体" w:eastAsia="宋体"/>
          <w:color w:val="auto"/>
          <w:sz w:val="24"/>
        </w:rPr>
        <w:t>从高到低排序，综合考评成绩依照</w:t>
      </w:r>
      <w:r>
        <w:rPr>
          <w:rFonts w:hint="eastAsia" w:ascii="宋体" w:hAnsi="宋体" w:eastAsia="宋体" w:cs="宋体"/>
          <w:color w:val="auto"/>
          <w:sz w:val="24"/>
        </w:rPr>
        <w:t>《</w:t>
      </w:r>
      <w:r>
        <w:rPr>
          <w:rFonts w:ascii="宋体" w:hAnsi="宋体" w:eastAsia="宋体" w:cs="宋体"/>
          <w:color w:val="auto"/>
          <w:sz w:val="24"/>
        </w:rPr>
        <w:t>西南大学</w:t>
      </w:r>
      <w:r>
        <w:rPr>
          <w:rFonts w:hint="eastAsia" w:ascii="宋体" w:hAnsi="宋体" w:eastAsia="宋体" w:cs="宋体"/>
          <w:color w:val="auto"/>
          <w:sz w:val="24"/>
          <w:lang w:eastAsia="zh-CN"/>
        </w:rPr>
        <w:t>医学研究院</w:t>
      </w:r>
      <w:r>
        <w:rPr>
          <w:rFonts w:ascii="宋体" w:hAnsi="宋体" w:eastAsia="宋体" w:cs="宋体"/>
          <w:color w:val="auto"/>
          <w:sz w:val="24"/>
        </w:rPr>
        <w:t>研究生综合考评计分办法》</w:t>
      </w:r>
      <w:r>
        <w:rPr>
          <w:rFonts w:hint="eastAsia" w:ascii="宋体" w:hAnsi="宋体" w:eastAsia="宋体" w:cs="宋体"/>
          <w:color w:val="auto"/>
          <w:sz w:val="24"/>
        </w:rPr>
        <w:t>执行</w:t>
      </w:r>
      <w:r>
        <w:rPr>
          <w:rFonts w:ascii="宋体" w:hAnsi="宋体" w:eastAsia="宋体"/>
          <w:color w:val="auto"/>
          <w:sz w:val="24"/>
        </w:rPr>
        <w:t>。</w:t>
      </w:r>
    </w:p>
    <w:p>
      <w:pPr>
        <w:spacing w:line="360" w:lineRule="auto"/>
        <w:ind w:firstLine="482" w:firstLineChars="200"/>
        <w:rPr>
          <w:rFonts w:hint="eastAsia" w:ascii="宋体" w:hAnsi="宋体" w:eastAsia="宋体"/>
          <w:color w:val="auto"/>
          <w:sz w:val="24"/>
        </w:rPr>
      </w:pPr>
      <w:r>
        <w:rPr>
          <w:rFonts w:hint="eastAsia" w:ascii="宋体" w:hAnsi="宋体" w:eastAsia="宋体"/>
          <w:b/>
          <w:color w:val="auto"/>
          <w:sz w:val="24"/>
        </w:rPr>
        <w:t xml:space="preserve">第七条 </w:t>
      </w:r>
      <w:r>
        <w:rPr>
          <w:rFonts w:ascii="宋体" w:hAnsi="宋体" w:eastAsia="宋体"/>
          <w:b/>
          <w:color w:val="auto"/>
          <w:sz w:val="24"/>
        </w:rPr>
        <w:t xml:space="preserve"> </w:t>
      </w:r>
      <w:r>
        <w:rPr>
          <w:rFonts w:ascii="宋体" w:hAnsi="宋体" w:eastAsia="宋体"/>
          <w:color w:val="auto"/>
          <w:sz w:val="24"/>
        </w:rPr>
        <w:t>推荐免试研究生</w:t>
      </w:r>
      <w:r>
        <w:rPr>
          <w:rFonts w:hint="eastAsia" w:ascii="宋体" w:hAnsi="宋体" w:eastAsia="宋体"/>
          <w:color w:val="auto"/>
          <w:sz w:val="24"/>
        </w:rPr>
        <w:t>和“</w:t>
      </w:r>
      <w:r>
        <w:rPr>
          <w:rFonts w:ascii="宋体" w:hAnsi="宋体" w:eastAsia="宋体"/>
          <w:color w:val="auto"/>
          <w:sz w:val="24"/>
        </w:rPr>
        <w:t>少数民族高层次骨干人才计划”研究生</w:t>
      </w:r>
      <w:r>
        <w:rPr>
          <w:rFonts w:hint="eastAsia" w:ascii="宋体" w:hAnsi="宋体" w:eastAsia="宋体"/>
          <w:color w:val="auto"/>
          <w:sz w:val="24"/>
        </w:rPr>
        <w:t>第一学年为一等</w:t>
      </w:r>
      <w:r>
        <w:rPr>
          <w:rFonts w:ascii="宋体" w:hAnsi="宋体" w:eastAsia="宋体"/>
          <w:color w:val="auto"/>
          <w:sz w:val="24"/>
        </w:rPr>
        <w:t>学业奖学金</w:t>
      </w:r>
      <w:r>
        <w:rPr>
          <w:rFonts w:hint="eastAsia" w:ascii="宋体" w:hAnsi="宋体" w:eastAsia="宋体"/>
          <w:color w:val="auto"/>
          <w:sz w:val="24"/>
        </w:rPr>
        <w:t>；第2、</w:t>
      </w:r>
      <w:r>
        <w:rPr>
          <w:rFonts w:ascii="宋体" w:hAnsi="宋体" w:eastAsia="宋体"/>
          <w:color w:val="auto"/>
          <w:sz w:val="24"/>
        </w:rPr>
        <w:t>3</w:t>
      </w:r>
      <w:r>
        <w:rPr>
          <w:rFonts w:hint="eastAsia" w:ascii="宋体" w:hAnsi="宋体" w:eastAsia="宋体"/>
          <w:color w:val="auto"/>
          <w:sz w:val="24"/>
        </w:rPr>
        <w:t>学年与其他同年级的研究生一起评比，参评</w:t>
      </w:r>
      <w:r>
        <w:rPr>
          <w:rFonts w:ascii="宋体" w:hAnsi="宋体" w:eastAsia="宋体"/>
          <w:color w:val="auto"/>
          <w:sz w:val="24"/>
        </w:rPr>
        <w:t>。</w:t>
      </w:r>
    </w:p>
    <w:p>
      <w:pPr>
        <w:spacing w:before="156" w:beforeLines="50" w:after="156" w:afterLines="50" w:line="360" w:lineRule="auto"/>
        <w:jc w:val="center"/>
        <w:rPr>
          <w:rFonts w:ascii="黑体" w:hAnsi="宋体" w:eastAsia="黑体" w:cs="宋体"/>
          <w:b/>
          <w:color w:val="auto"/>
          <w:sz w:val="28"/>
          <w:szCs w:val="28"/>
        </w:rPr>
      </w:pPr>
      <w:r>
        <w:rPr>
          <w:rFonts w:hint="eastAsia" w:ascii="黑体" w:hAnsi="宋体" w:eastAsia="黑体" w:cs="宋体"/>
          <w:b/>
          <w:color w:val="auto"/>
          <w:sz w:val="28"/>
          <w:szCs w:val="28"/>
        </w:rPr>
        <w:t>第四章 附则</w:t>
      </w:r>
    </w:p>
    <w:p>
      <w:pPr>
        <w:spacing w:line="360" w:lineRule="auto"/>
        <w:ind w:firstLine="482" w:firstLineChars="200"/>
        <w:rPr>
          <w:rFonts w:ascii="宋体" w:hAnsi="宋体" w:eastAsia="宋体"/>
          <w:color w:val="auto"/>
          <w:sz w:val="24"/>
        </w:rPr>
      </w:pPr>
      <w:r>
        <w:rPr>
          <w:rFonts w:hint="eastAsia" w:ascii="宋体" w:hAnsi="宋体" w:eastAsia="宋体"/>
          <w:b/>
          <w:color w:val="auto"/>
          <w:sz w:val="24"/>
        </w:rPr>
        <w:t>第八条</w:t>
      </w:r>
      <w:r>
        <w:rPr>
          <w:rFonts w:hint="eastAsia" w:ascii="宋体" w:hAnsi="宋体" w:eastAsia="宋体"/>
          <w:color w:val="auto"/>
          <w:sz w:val="24"/>
        </w:rPr>
        <w:t xml:space="preserve"> </w:t>
      </w:r>
      <w:r>
        <w:rPr>
          <w:rFonts w:ascii="宋体" w:hAnsi="宋体" w:eastAsia="宋体"/>
          <w:color w:val="auto"/>
          <w:sz w:val="24"/>
        </w:rPr>
        <w:t xml:space="preserve"> </w:t>
      </w:r>
      <w:r>
        <w:rPr>
          <w:rFonts w:hint="eastAsia" w:ascii="宋体" w:hAnsi="宋体" w:eastAsia="宋体"/>
          <w:color w:val="auto"/>
          <w:sz w:val="24"/>
        </w:rPr>
        <w:t>研究生出现以下情况时，</w:t>
      </w:r>
      <w:r>
        <w:rPr>
          <w:rFonts w:ascii="宋体" w:hAnsi="宋体" w:eastAsia="宋体"/>
          <w:color w:val="auto"/>
          <w:sz w:val="24"/>
        </w:rPr>
        <w:t>终止其评定资格和追回已</w:t>
      </w:r>
      <w:r>
        <w:rPr>
          <w:rFonts w:hint="eastAsia" w:ascii="宋体" w:hAnsi="宋体" w:eastAsia="宋体"/>
          <w:color w:val="auto"/>
          <w:sz w:val="24"/>
        </w:rPr>
        <w:t>发放学业奖学金</w:t>
      </w:r>
      <w:r>
        <w:rPr>
          <w:rFonts w:ascii="宋体" w:hAnsi="宋体" w:eastAsia="宋体"/>
          <w:color w:val="auto"/>
          <w:sz w:val="24"/>
        </w:rPr>
        <w:t>:</w:t>
      </w:r>
    </w:p>
    <w:p>
      <w:pPr>
        <w:pStyle w:val="7"/>
        <w:spacing w:line="360" w:lineRule="auto"/>
        <w:ind w:firstLine="240" w:firstLineChars="100"/>
        <w:rPr>
          <w:rFonts w:ascii="宋体" w:hAnsi="宋体" w:eastAsia="宋体"/>
          <w:color w:val="auto"/>
          <w:sz w:val="24"/>
        </w:rPr>
      </w:pPr>
      <w:r>
        <w:rPr>
          <w:rFonts w:hint="eastAsia" w:ascii="宋体" w:hAnsi="宋体" w:eastAsia="宋体"/>
          <w:color w:val="auto"/>
          <w:sz w:val="24"/>
        </w:rPr>
        <w:t>（一）</w:t>
      </w:r>
      <w:r>
        <w:rPr>
          <w:rFonts w:ascii="宋体" w:hAnsi="宋体" w:eastAsia="宋体"/>
          <w:color w:val="auto"/>
          <w:sz w:val="24"/>
        </w:rPr>
        <w:t>在基本学制内退学或开除学籍的研究生，自当学年起停止</w:t>
      </w:r>
      <w:r>
        <w:rPr>
          <w:rFonts w:hint="eastAsia" w:ascii="宋体" w:hAnsi="宋体" w:eastAsia="宋体"/>
          <w:color w:val="auto"/>
          <w:sz w:val="24"/>
        </w:rPr>
        <w:t>评定和发放，追回其当学年所获得学业奖学金</w:t>
      </w:r>
      <w:r>
        <w:rPr>
          <w:rFonts w:ascii="宋体" w:hAnsi="宋体" w:eastAsia="宋体"/>
          <w:color w:val="auto"/>
          <w:sz w:val="24"/>
        </w:rPr>
        <w:t>;</w:t>
      </w:r>
    </w:p>
    <w:p>
      <w:pPr>
        <w:spacing w:line="360" w:lineRule="auto"/>
        <w:ind w:firstLine="480" w:firstLineChars="200"/>
        <w:rPr>
          <w:rFonts w:ascii="宋体" w:hAnsi="宋体" w:eastAsia="宋体"/>
          <w:color w:val="auto"/>
          <w:sz w:val="24"/>
        </w:rPr>
      </w:pPr>
      <w:r>
        <w:rPr>
          <w:rFonts w:ascii="宋体" w:hAnsi="宋体" w:eastAsia="宋体"/>
          <w:color w:val="auto"/>
          <w:sz w:val="24"/>
        </w:rPr>
        <w:t>(二) 经查实参评材料作假的，追回其当学年所获得学业奖</w:t>
      </w:r>
      <w:r>
        <w:rPr>
          <w:rFonts w:hint="eastAsia" w:ascii="宋体" w:hAnsi="宋体" w:eastAsia="宋体"/>
          <w:color w:val="auto"/>
          <w:sz w:val="24"/>
        </w:rPr>
        <w:t>学金。</w:t>
      </w:r>
    </w:p>
    <w:p>
      <w:pPr>
        <w:spacing w:line="360" w:lineRule="auto"/>
        <w:ind w:firstLine="482" w:firstLineChars="200"/>
        <w:rPr>
          <w:rFonts w:ascii="宋体" w:hAnsi="宋体" w:eastAsia="宋体"/>
          <w:color w:val="auto"/>
          <w:sz w:val="24"/>
        </w:rPr>
      </w:pPr>
      <w:r>
        <w:rPr>
          <w:rFonts w:hint="eastAsia" w:ascii="宋体" w:hAnsi="宋体" w:eastAsia="宋体"/>
          <w:b/>
          <w:color w:val="auto"/>
          <w:sz w:val="24"/>
        </w:rPr>
        <w:t xml:space="preserve">第九条  </w:t>
      </w:r>
      <w:r>
        <w:rPr>
          <w:rFonts w:hint="eastAsia" w:ascii="宋体" w:hAnsi="宋体" w:eastAsia="宋体"/>
          <w:color w:val="auto"/>
          <w:sz w:val="24"/>
        </w:rPr>
        <w:t>本细则自2021级起施行。2018、2019、2020级仍适用《西南大学研究生学业奖学金评审及管理办法》（西校〔2017〕508号），至2020级毕业后废止。</w:t>
      </w:r>
    </w:p>
    <w:p>
      <w:pPr>
        <w:spacing w:line="360" w:lineRule="auto"/>
        <w:rPr>
          <w:rFonts w:ascii="宋体" w:hAnsi="宋体" w:eastAsia="宋体"/>
          <w:color w:val="auto"/>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34773"/>
    <w:multiLevelType w:val="multilevel"/>
    <w:tmpl w:val="4DE34773"/>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4A"/>
    <w:rsid w:val="000A40C4"/>
    <w:rsid w:val="001A5E9A"/>
    <w:rsid w:val="001D2D95"/>
    <w:rsid w:val="001E0D97"/>
    <w:rsid w:val="00271CD3"/>
    <w:rsid w:val="00384954"/>
    <w:rsid w:val="00453245"/>
    <w:rsid w:val="004F5C50"/>
    <w:rsid w:val="005E2FFD"/>
    <w:rsid w:val="00720FD0"/>
    <w:rsid w:val="007B5A9F"/>
    <w:rsid w:val="00816ABC"/>
    <w:rsid w:val="00864AE1"/>
    <w:rsid w:val="00944951"/>
    <w:rsid w:val="00A1661B"/>
    <w:rsid w:val="00A87643"/>
    <w:rsid w:val="00BD4348"/>
    <w:rsid w:val="00C61A8C"/>
    <w:rsid w:val="00C70F9B"/>
    <w:rsid w:val="00C86EE1"/>
    <w:rsid w:val="00CA6BB5"/>
    <w:rsid w:val="00CD65CA"/>
    <w:rsid w:val="00CE055C"/>
    <w:rsid w:val="00D2144A"/>
    <w:rsid w:val="00D52E29"/>
    <w:rsid w:val="00DD284A"/>
    <w:rsid w:val="00E06381"/>
    <w:rsid w:val="00EF5EA0"/>
    <w:rsid w:val="019A5A2F"/>
    <w:rsid w:val="05927855"/>
    <w:rsid w:val="070E04AE"/>
    <w:rsid w:val="17405741"/>
    <w:rsid w:val="24A44FAD"/>
    <w:rsid w:val="25076690"/>
    <w:rsid w:val="301F491B"/>
    <w:rsid w:val="5321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236</Words>
  <Characters>1347</Characters>
  <Lines>11</Lines>
  <Paragraphs>3</Paragraphs>
  <TotalTime>97</TotalTime>
  <ScaleCrop>false</ScaleCrop>
  <LinksUpToDate>false</LinksUpToDate>
  <CharactersWithSpaces>1580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2020-12-10T01:47:00Z</dcterms:created>
  <dc:creator>Administrator</dc:creator>
  <cp:lastModifiedBy>蔡蔡 </cp:lastModifiedBy>
  <dcterms:modified xsi:type="dcterms:W3CDTF">2021-05-18T03:12:10Z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73A0F572B26245C48B49E28901D6BF50</vt:lpwstr>
  </property>
</Properties>
</file>